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Pr="00E87FA3" w:rsidRDefault="00D56757" w:rsidP="00D56757">
      <w:pPr>
        <w:jc w:val="center"/>
        <w:rPr>
          <w:b/>
          <w:sz w:val="32"/>
        </w:rPr>
      </w:pPr>
      <w:r w:rsidRPr="00E87FA3">
        <w:rPr>
          <w:b/>
          <w:sz w:val="32"/>
        </w:rPr>
        <w:t xml:space="preserve">Sensibilisation à la psychogénéalogie : </w:t>
      </w:r>
    </w:p>
    <w:p w:rsidR="00D56757" w:rsidRPr="00E87FA3" w:rsidRDefault="00D56757" w:rsidP="00D56757">
      <w:pPr>
        <w:jc w:val="center"/>
        <w:rPr>
          <w:sz w:val="28"/>
        </w:rPr>
      </w:pPr>
      <w:r w:rsidRPr="00E87FA3">
        <w:rPr>
          <w:sz w:val="28"/>
        </w:rPr>
        <w:t>Introduction à la psychogénéalogie et au génosociogramme</w:t>
      </w:r>
    </w:p>
    <w:p w:rsidR="00D56757" w:rsidRPr="00E87FA3" w:rsidRDefault="00D56757" w:rsidP="00D56757">
      <w:pPr>
        <w:jc w:val="center"/>
        <w:rPr>
          <w:b/>
          <w:sz w:val="32"/>
        </w:rPr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t>Session animée par :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3DAB" w:rsidRDefault="00D56757" w:rsidP="00D56757">
      <w:pPr>
        <w:jc w:val="center"/>
      </w:pPr>
      <w:r w:rsidRPr="00C572C8">
        <w:t xml:space="preserve">Aline KLEIN, </w:t>
      </w:r>
      <w:proofErr w:type="spellStart"/>
      <w:r w:rsidRPr="00C572C8">
        <w:t>Psychologue-Psychothérapeute</w:t>
      </w:r>
      <w:proofErr w:type="spellEnd"/>
    </w:p>
    <w:p w:rsidR="00D53DAB" w:rsidRDefault="00D53DAB" w:rsidP="00D56757">
      <w:pPr>
        <w:jc w:val="center"/>
      </w:pPr>
      <w:r>
        <w:t>Diplômé de l’université de Brest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3664" cy="386715"/>
            <wp:effectExtent l="25400" t="0" r="0" b="0"/>
            <wp:docPr id="26" name="Image 2" descr="::::Applications:Microsoft Office 2008:Office:Media:Clipart: Household.localized:LS01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pplications:Microsoft Office 2008:Office:Media:Clipart: Household.localized:LS01247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4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 rue des cottages</w:t>
      </w:r>
    </w:p>
    <w:p w:rsidR="00D56757" w:rsidRDefault="00D56757" w:rsidP="00D56757">
      <w:pPr>
        <w:jc w:val="center"/>
      </w:pPr>
      <w:r>
        <w:t>54600 VILLERS-LES-NANCY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0666" cy="259715"/>
            <wp:effectExtent l="25400" t="0" r="5734" b="0"/>
            <wp:docPr id="1" name="Image 1" descr="::::Applications:Microsoft Office 2008:Office:Media:Clipart: Household.localized:AA00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Applications:Microsoft Office 2008:Office:Media:Clipart: Household.localized:AA00967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6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06-73-46-98-11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 w:rsidRPr="00C572C8">
        <w:t>N° ADELI : 549304814</w:t>
      </w:r>
    </w:p>
    <w:p w:rsidR="00D56757" w:rsidRDefault="00D56757" w:rsidP="00D56757">
      <w:pPr>
        <w:jc w:val="center"/>
        <w:rPr>
          <w:rFonts w:ascii="Times New Roman" w:hAnsi="Times New Roman"/>
        </w:rPr>
      </w:pPr>
      <w:r>
        <w:t xml:space="preserve">N° SIRET : </w:t>
      </w:r>
      <w:r>
        <w:rPr>
          <w:rFonts w:ascii="Times New Roman" w:hAnsi="Times New Roman"/>
        </w:rPr>
        <w:t>801 293 788 00015</w:t>
      </w:r>
    </w:p>
    <w:p w:rsidR="00D56757" w:rsidRDefault="00D56757" w:rsidP="00D56757">
      <w:pPr>
        <w:jc w:val="center"/>
        <w:rPr>
          <w:rFonts w:ascii="Times New Roman" w:hAnsi="Times New Roman"/>
        </w:rPr>
      </w:pPr>
    </w:p>
    <w:p w:rsidR="00D56757" w:rsidRPr="00C572C8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2529"/>
            <wp:effectExtent l="25400" t="0" r="4445" b="0"/>
            <wp:docPr id="28" name="Image 3" descr="::::Applications:Microsoft Office 2008:Office:Media:Clipart:Photos.localized:j030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Applications:Microsoft Office 2008:Office:Media:Clipart:Photos.localized:j0309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" cy="2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kleinaline.psychologue@gmail.com</w:t>
      </w: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0155"/>
            <wp:effectExtent l="25400" t="0" r="4445" b="0"/>
            <wp:docPr id="29" name="Image 4" descr="::::Applications:Microsoft Office 2008:Office:Media:Clipart:Photos.localized:j03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Applications:Microsoft Office 2008:Office:Media:Clipart:Photos.localized:j0309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144">
        <w:t>http://cabinet-de-psychologie-lorraine.webnode.fr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Pr="00DC1D15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proofErr w:type="gramStart"/>
      <w:r w:rsidRPr="00DC1D15">
        <w:rPr>
          <w:sz w:val="28"/>
        </w:rPr>
        <w:t>Présentation générale et objectifs</w:t>
      </w:r>
      <w:proofErr w:type="gramEnd"/>
      <w:r w:rsidRPr="00DC1D15">
        <w:rPr>
          <w:sz w:val="28"/>
        </w:rPr>
        <w:t xml:space="preserve"> de la formation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 xml:space="preserve">Cette formation s’adresse aux </w:t>
      </w:r>
      <w:r w:rsidR="00A62935">
        <w:t xml:space="preserve">professionnels intervenants dans des </w:t>
      </w:r>
      <w:r>
        <w:t>établissement</w:t>
      </w:r>
      <w:r w:rsidR="00A62935">
        <w:t>s</w:t>
      </w:r>
      <w:r>
        <w:t xml:space="preserve"> d’hébergement pour personnes âgées dépendantes (EHPAD) qui souhaitent découvrir la psychogénéalogie et le génosociogramme.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 xml:space="preserve">Elle leur permettra de déterminer l’intérêt de cette approche dans leur pratique professionnelle quotidienne.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>Les objectifs de ces deux journées sont</w:t>
      </w:r>
      <w:r w:rsidR="006A4EF0">
        <w:t xml:space="preserve"> </w:t>
      </w:r>
      <w:r>
        <w:t xml:space="preserve">: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>- sensibiliser les professionnels à la discipline de la psychogénéalogie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 xml:space="preserve">- intégrer les bases de la psychogénéalogie à partir des concepts de la psychologie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 xml:space="preserve">- comprendre la lecture d’un génosociogramme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>- s’entrainer à construire un génosociogramme à partir de la pratique clinique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  <w:r>
        <w:t>- analyser sa pratique professionnelle à travers l’étude de situations cliniques</w:t>
      </w:r>
    </w:p>
    <w:p w:rsidR="00D56757" w:rsidRDefault="00D56757" w:rsidP="00D56757">
      <w:pPr>
        <w:jc w:val="both"/>
      </w:pPr>
    </w:p>
    <w:p w:rsidR="00D56757" w:rsidRDefault="00D56757" w:rsidP="00D56757"/>
    <w:p w:rsidR="00D56757" w:rsidRDefault="00D56757" w:rsidP="00D56757"/>
    <w:p w:rsidR="00D56757" w:rsidRDefault="00D56757" w:rsidP="00D56757">
      <w:pPr>
        <w:ind w:firstLine="708"/>
      </w:pPr>
      <w:r>
        <w:t>A l’issue de cette formation, le professionnel aura :</w:t>
      </w:r>
    </w:p>
    <w:p w:rsidR="00D56757" w:rsidRDefault="00D56757" w:rsidP="00D56757"/>
    <w:p w:rsidR="00D56757" w:rsidRDefault="00D56757" w:rsidP="00D56757">
      <w:r>
        <w:t xml:space="preserve">- développé un regard systémique sur les situations professionnelles </w:t>
      </w:r>
    </w:p>
    <w:p w:rsidR="00D56757" w:rsidRDefault="00D56757" w:rsidP="00D56757"/>
    <w:p w:rsidR="00D56757" w:rsidRDefault="00D56757" w:rsidP="00D56757">
      <w:r>
        <w:t>- transféré</w:t>
      </w:r>
      <w:r w:rsidR="003C5184">
        <w:t xml:space="preserve"> ses connaissances dans le soin</w:t>
      </w:r>
      <w:r>
        <w:t xml:space="preserve"> aux sujets âgés </w:t>
      </w: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B856FA" w:rsidRDefault="00B856FA" w:rsidP="00D56757"/>
    <w:p w:rsidR="00AC54A0" w:rsidRDefault="00AC54A0" w:rsidP="00D56757">
      <w:pPr>
        <w:rPr>
          <w:rFonts w:ascii="Times New Roman" w:hAnsi="Times New Roman"/>
        </w:rPr>
      </w:pPr>
    </w:p>
    <w:p w:rsidR="00D56757" w:rsidRDefault="00D56757" w:rsidP="00D56757"/>
    <w:p w:rsidR="00D56757" w:rsidRDefault="00D56757" w:rsidP="00D56757"/>
    <w:p w:rsidR="00D56757" w:rsidRPr="0026763E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26763E">
        <w:rPr>
          <w:b/>
          <w:sz w:val="28"/>
        </w:rPr>
        <w:t>Sommaire</w:t>
      </w:r>
    </w:p>
    <w:p w:rsidR="00D56757" w:rsidRDefault="00D56757" w:rsidP="00D56757"/>
    <w:p w:rsidR="00D53DAB" w:rsidRDefault="00D53DAB" w:rsidP="00D56757"/>
    <w:p w:rsidR="00D56757" w:rsidRPr="00A15B53" w:rsidRDefault="00D56757" w:rsidP="00D56757"/>
    <w:p w:rsidR="00D56757" w:rsidRPr="00A15B53" w:rsidRDefault="00D56757" w:rsidP="00D56757">
      <w:r w:rsidRPr="00A15B53">
        <w:t xml:space="preserve">Introduction </w:t>
      </w:r>
      <w:r>
        <w:t xml:space="preserve">                                                                                                                </w:t>
      </w:r>
      <w:r w:rsidR="00D76A75">
        <w:t xml:space="preserve"> 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 xml:space="preserve">La famille </w:t>
      </w:r>
      <w:r>
        <w:t xml:space="preserve">                                                                                                                      </w:t>
      </w:r>
      <w:r w:rsidR="00D76A75">
        <w:t xml:space="preserve"> 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 xml:space="preserve">La psychogénéalogie </w:t>
      </w:r>
      <w:r>
        <w:t xml:space="preserve">          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ab/>
      </w:r>
      <w:r>
        <w:t xml:space="preserve">Origine de la psychogénéalogie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>Transmission psychique (intergénérationnel</w:t>
      </w:r>
      <w:r>
        <w:t>le</w:t>
      </w:r>
      <w:r w:rsidRPr="00A15B53">
        <w:t xml:space="preserve"> et transgénérationnel</w:t>
      </w:r>
      <w:r>
        <w:t>le</w:t>
      </w:r>
      <w:r w:rsidRPr="00A15B53">
        <w:t xml:space="preserve">) </w:t>
      </w:r>
      <w:r w:rsidR="00D76A75">
        <w:t xml:space="preserve">              </w:t>
      </w:r>
    </w:p>
    <w:p w:rsidR="00D56757" w:rsidRPr="00A15B53" w:rsidRDefault="00D56757" w:rsidP="00D56757">
      <w:r w:rsidRPr="00A15B53">
        <w:tab/>
        <w:t xml:space="preserve">Les répétitions </w:t>
      </w:r>
      <w:r>
        <w:t xml:space="preserve">        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 xml:space="preserve">Les loyautés invisibles </w:t>
      </w:r>
      <w:r>
        <w:t xml:space="preserve">                                                                                                         </w:t>
      </w:r>
      <w:r w:rsidR="00D76A75">
        <w:t xml:space="preserve">   </w:t>
      </w:r>
    </w:p>
    <w:p w:rsidR="00D56757" w:rsidRPr="00A15B53" w:rsidRDefault="00D56757" w:rsidP="00D56757">
      <w:r w:rsidRPr="00A15B53">
        <w:tab/>
        <w:t>Le syndrome anniversaire</w:t>
      </w:r>
      <w:r>
        <w:t xml:space="preserve">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 xml:space="preserve">Les secrets de famille </w:t>
      </w:r>
      <w:r>
        <w:t xml:space="preserve">                                                                                                </w:t>
      </w:r>
      <w:r w:rsidR="00D76A75">
        <w:t xml:space="preserve">              </w:t>
      </w:r>
    </w:p>
    <w:p w:rsidR="00D56757" w:rsidRPr="00A15B53" w:rsidRDefault="00D56757" w:rsidP="00D56757">
      <w:r w:rsidRPr="00A15B53">
        <w:tab/>
        <w:t xml:space="preserve">Les traumatismes </w:t>
      </w:r>
      <w:r>
        <w:t xml:space="preserve">  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 xml:space="preserve">Le génosociogramme </w:t>
      </w:r>
      <w:r>
        <w:t xml:space="preserve">                                                                                              </w:t>
      </w:r>
      <w:r w:rsidR="00D76A75">
        <w:t xml:space="preserve">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ab/>
        <w:t xml:space="preserve">Approche systémique et génosociogramme </w:t>
      </w:r>
      <w:r>
        <w:t xml:space="preserve">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 xml:space="preserve">Génosociogramme </w:t>
      </w:r>
      <w:r>
        <w:t xml:space="preserve">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>Construction du génosociogramme</w:t>
      </w:r>
      <w:r>
        <w:t xml:space="preserve">                                                       </w:t>
      </w:r>
      <w:r w:rsidR="00D76A75">
        <w:t xml:space="preserve">                              </w:t>
      </w:r>
    </w:p>
    <w:p w:rsidR="00D56757" w:rsidRDefault="00D56757" w:rsidP="00D56757">
      <w:r w:rsidRPr="00A15B53">
        <w:tab/>
        <w:t>Choix du prénom</w:t>
      </w:r>
      <w:r>
        <w:t xml:space="preserve">    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>Choix de la profession</w:t>
      </w:r>
      <w:r>
        <w:t xml:space="preserve">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>
      <w:r w:rsidRPr="00A15B53">
        <w:tab/>
        <w:t>Choix du conjoint</w:t>
      </w:r>
      <w:r>
        <w:t xml:space="preserve">                       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/>
    <w:p w:rsidR="00D56757" w:rsidRPr="00A15B53" w:rsidRDefault="00D56757" w:rsidP="00D56757">
      <w:r w:rsidRPr="00A15B53">
        <w:t xml:space="preserve">Ecouter et accompagner le sujet âgé </w:t>
      </w:r>
      <w:r>
        <w:t xml:space="preserve">                                                                  </w:t>
      </w:r>
      <w:r w:rsidR="00D76A75">
        <w:t xml:space="preserve">                              </w:t>
      </w:r>
    </w:p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3DAB" w:rsidRDefault="00D53DAB" w:rsidP="00D53DAB"/>
    <w:p w:rsidR="00D53DAB" w:rsidRPr="0026763E" w:rsidRDefault="00D53DAB" w:rsidP="00D53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Déroulement</w:t>
      </w:r>
    </w:p>
    <w:p w:rsidR="00D53DAB" w:rsidRDefault="00D53DAB" w:rsidP="00D53DAB"/>
    <w:p w:rsidR="00D53DAB" w:rsidRPr="00A15B53" w:rsidRDefault="00D53DAB" w:rsidP="00D53DAB"/>
    <w:p w:rsidR="00D53DAB" w:rsidRDefault="00D53DAB" w:rsidP="00D53DAB">
      <w:pPr>
        <w:ind w:firstLine="708"/>
        <w:jc w:val="both"/>
      </w:pPr>
    </w:p>
    <w:p w:rsidR="00D53DAB" w:rsidRDefault="00D53DAB" w:rsidP="00D53DAB">
      <w:pPr>
        <w:ind w:firstLine="708"/>
        <w:jc w:val="both"/>
      </w:pPr>
      <w:r w:rsidRPr="006A4EF0">
        <w:t>Les journées de formation se dérou</w:t>
      </w:r>
      <w:r w:rsidR="006A4EF0">
        <w:t>lent s</w:t>
      </w:r>
      <w:r w:rsidRPr="006A4EF0">
        <w:t>elon le modèle suivant :</w:t>
      </w:r>
      <w:r>
        <w:t xml:space="preserve">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Prése</w:t>
      </w:r>
      <w:r w:rsidR="00AB5596">
        <w:t xml:space="preserve">ntation et analyse des attentes et des motivations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Echange sur les représentations 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Apport théorique selon le sommaire  (fascicule, vidéos, documents)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Groupes de travail sur des situations cliniques et partage des réflexions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Analyse des pratiques professionnelles </w:t>
      </w:r>
    </w:p>
    <w:p w:rsidR="00B9522B" w:rsidRDefault="00B9522B"/>
    <w:p w:rsidR="00B9522B" w:rsidRDefault="00B9522B"/>
    <w:p w:rsidR="00B9522B" w:rsidRDefault="00B9522B"/>
    <w:p w:rsidR="00B9522B" w:rsidRDefault="00B9522B" w:rsidP="00B9522B"/>
    <w:p w:rsidR="00B9522B" w:rsidRPr="0026763E" w:rsidRDefault="00B9522B" w:rsidP="00B95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Cadre </w:t>
      </w:r>
    </w:p>
    <w:p w:rsidR="00B9522B" w:rsidRDefault="00B9522B" w:rsidP="00B9522B"/>
    <w:p w:rsidR="00B9522B" w:rsidRPr="00A15B53" w:rsidRDefault="00B9522B" w:rsidP="00B9522B"/>
    <w:p w:rsidR="00B9522B" w:rsidRDefault="00B9522B"/>
    <w:p w:rsidR="00B9522B" w:rsidRDefault="00B9522B" w:rsidP="00B9522B">
      <w:pPr>
        <w:ind w:firstLine="708"/>
        <w:jc w:val="both"/>
      </w:pPr>
      <w:r>
        <w:t xml:space="preserve">La formation est proposée aux personnes volontaires et motivées. </w:t>
      </w:r>
    </w:p>
    <w:p w:rsidR="00B9522B" w:rsidRDefault="00B9522B" w:rsidP="00B9522B">
      <w:pPr>
        <w:ind w:firstLine="708"/>
        <w:jc w:val="both"/>
      </w:pPr>
    </w:p>
    <w:p w:rsidR="00E16EFE" w:rsidRDefault="00B9522B" w:rsidP="00B9522B">
      <w:pPr>
        <w:ind w:firstLine="708"/>
        <w:jc w:val="both"/>
      </w:pPr>
      <w:r>
        <w:t>Le groupe est limité à 10 participants</w:t>
      </w:r>
      <w:r w:rsidR="00E16EFE">
        <w:t xml:space="preserve">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Chaque journée se déroule de 9h à 17h (dont les pauses et le repas de midi)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Le lieu se doit </w:t>
      </w:r>
      <w:r w:rsidR="007E5269">
        <w:t>d’</w:t>
      </w:r>
      <w:r>
        <w:t xml:space="preserve">être un espace contenant, garantissant la confidentialité des échanges. </w:t>
      </w:r>
    </w:p>
    <w:p w:rsidR="00E16EFE" w:rsidRDefault="00E16EFE" w:rsidP="00B9522B">
      <w:pPr>
        <w:ind w:firstLine="708"/>
        <w:jc w:val="both"/>
      </w:pPr>
    </w:p>
    <w:p w:rsidR="00E16EFE" w:rsidRDefault="006A4EF0" w:rsidP="00B9522B">
      <w:pPr>
        <w:ind w:firstLine="708"/>
        <w:jc w:val="both"/>
      </w:pPr>
      <w:r>
        <w:t>L’intervenant fournit l</w:t>
      </w:r>
      <w:r w:rsidR="00E16EFE">
        <w:t xml:space="preserve">es supports et utilise son ordinateur.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>L’établissement permet l’</w:t>
      </w:r>
      <w:r w:rsidR="00543239">
        <w:t>utilisation d’</w:t>
      </w:r>
      <w:r w:rsidR="00666BF0">
        <w:t>un vidéoprojecteur</w:t>
      </w:r>
      <w:r>
        <w:t xml:space="preserve"> et à un tableau. </w:t>
      </w:r>
    </w:p>
    <w:p w:rsidR="00E3570A" w:rsidRDefault="00E3570A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</w:p>
    <w:p w:rsidR="00E16EFE" w:rsidRDefault="00E16EFE" w:rsidP="00E16EFE"/>
    <w:p w:rsidR="00E16EFE" w:rsidRPr="0026763E" w:rsidRDefault="00E16EFE" w:rsidP="00E16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Tarifs </w:t>
      </w:r>
    </w:p>
    <w:p w:rsidR="00E16EFE" w:rsidRDefault="00E16EFE" w:rsidP="00E16EFE"/>
    <w:p w:rsidR="00E3570A" w:rsidRDefault="00E3570A" w:rsidP="00E16EFE">
      <w:pPr>
        <w:jc w:val="center"/>
      </w:pPr>
    </w:p>
    <w:p w:rsidR="00E3570A" w:rsidRDefault="00E3570A" w:rsidP="00E16EFE">
      <w:pPr>
        <w:jc w:val="center"/>
      </w:pPr>
    </w:p>
    <w:p w:rsidR="00E16EFE" w:rsidRDefault="00E16EFE" w:rsidP="00E16EFE">
      <w:pPr>
        <w:jc w:val="center"/>
      </w:pPr>
      <w:r>
        <w:t>Sur devis</w:t>
      </w:r>
    </w:p>
    <w:p w:rsidR="00E16EFE" w:rsidRDefault="00E16EFE" w:rsidP="00E16EFE">
      <w:pPr>
        <w:jc w:val="center"/>
      </w:pPr>
    </w:p>
    <w:p w:rsidR="00173A2F" w:rsidRDefault="00E16EFE" w:rsidP="00E16EFE">
      <w:pPr>
        <w:jc w:val="center"/>
      </w:pPr>
      <w:r>
        <w:t>(</w:t>
      </w:r>
      <w:proofErr w:type="gramStart"/>
      <w:r>
        <w:t>il</w:t>
      </w:r>
      <w:proofErr w:type="gramEnd"/>
      <w:r>
        <w:t xml:space="preserve"> comprend la préparation et l’adaptation à l’institution demandeuse, l’intervention, les documents fournis, l’analyse et l’évaluation, le déplacement)</w:t>
      </w:r>
    </w:p>
    <w:sectPr w:rsidR="00173A2F" w:rsidSect="00173A2F"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2B" w:rsidRDefault="00B9522B">
    <w:pPr>
      <w:pStyle w:val="Pieddepage"/>
    </w:pPr>
    <w:r>
      <w:t>Sensibilisation à la psychogénéalogie, Aline KLEIN, psychologue, mars 2014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8008C"/>
    <w:multiLevelType w:val="hybridMultilevel"/>
    <w:tmpl w:val="1E0C0F1C"/>
    <w:lvl w:ilvl="0" w:tplc="7AF804DE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D56757"/>
    <w:rsid w:val="000244C5"/>
    <w:rsid w:val="00173A2F"/>
    <w:rsid w:val="003C5184"/>
    <w:rsid w:val="00543239"/>
    <w:rsid w:val="00666BF0"/>
    <w:rsid w:val="006A4EF0"/>
    <w:rsid w:val="007E5269"/>
    <w:rsid w:val="00A62935"/>
    <w:rsid w:val="00AB5596"/>
    <w:rsid w:val="00AC54A0"/>
    <w:rsid w:val="00B856FA"/>
    <w:rsid w:val="00B9522B"/>
    <w:rsid w:val="00D53DAB"/>
    <w:rsid w:val="00D56757"/>
    <w:rsid w:val="00D76A75"/>
    <w:rsid w:val="00D91973"/>
    <w:rsid w:val="00E16EFE"/>
    <w:rsid w:val="00E3570A"/>
    <w:rsid w:val="00E63CC6"/>
    <w:rsid w:val="00FB648F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5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96336"/>
    <w:pPr>
      <w:keepNext/>
      <w:keepLines/>
      <w:spacing w:before="240"/>
      <w:ind w:left="708"/>
      <w:outlineLvl w:val="0"/>
    </w:pPr>
    <w:rPr>
      <w:rFonts w:ascii="Times New Roman" w:eastAsiaTheme="majorEastAsia" w:hAnsi="Times New Roman" w:cstheme="majorBidi"/>
      <w:b/>
      <w:bCs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rsid w:val="00F96336"/>
    <w:pPr>
      <w:keepNext/>
      <w:keepLines/>
      <w:ind w:left="1416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B42E4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Cs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6336"/>
    <w:rPr>
      <w:rFonts w:ascii="Times New Roman" w:eastAsiaTheme="majorEastAsia" w:hAnsi="Times New Roman" w:cstheme="majorBidi"/>
      <w:b/>
      <w:bCs/>
      <w:szCs w:val="32"/>
      <w:u w:val="single"/>
    </w:rPr>
  </w:style>
  <w:style w:type="character" w:customStyle="1" w:styleId="Titre2Car">
    <w:name w:val="Titre 2 Car"/>
    <w:basedOn w:val="Policepardfaut"/>
    <w:link w:val="Titre2"/>
    <w:rsid w:val="00F96336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42E48"/>
    <w:rPr>
      <w:rFonts w:ascii="Times New Roman" w:eastAsiaTheme="majorEastAsia" w:hAnsi="Times New Roman" w:cstheme="majorBidi"/>
      <w:bCs/>
    </w:rPr>
  </w:style>
  <w:style w:type="paragraph" w:styleId="Paragraphedeliste">
    <w:name w:val="List Paragraph"/>
    <w:basedOn w:val="Normal"/>
    <w:uiPriority w:val="34"/>
    <w:qFormat/>
    <w:rsid w:val="00D56757"/>
    <w:pPr>
      <w:ind w:left="720"/>
      <w:contextualSpacing/>
    </w:pPr>
  </w:style>
  <w:style w:type="table" w:styleId="Grille">
    <w:name w:val="Table Grid"/>
    <w:basedOn w:val="TableauNormal"/>
    <w:rsid w:val="00D567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D56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6757"/>
  </w:style>
  <w:style w:type="paragraph" w:styleId="Pieddepage">
    <w:name w:val="footer"/>
    <w:basedOn w:val="Normal"/>
    <w:link w:val="PieddepageCar"/>
    <w:rsid w:val="00D56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6757"/>
  </w:style>
  <w:style w:type="paragraph" w:styleId="Notedebasdepage">
    <w:name w:val="footnote text"/>
    <w:basedOn w:val="Normal"/>
    <w:link w:val="NotedebasdepageCar"/>
    <w:rsid w:val="00D56757"/>
  </w:style>
  <w:style w:type="character" w:customStyle="1" w:styleId="NotedebasdepageCar">
    <w:name w:val="Note de bas de page Car"/>
    <w:basedOn w:val="Policepardfaut"/>
    <w:link w:val="Notedebasdepage"/>
    <w:rsid w:val="00D56757"/>
  </w:style>
  <w:style w:type="character" w:styleId="Marquenotebasdepage">
    <w:name w:val="footnote reference"/>
    <w:basedOn w:val="Policepardfaut"/>
    <w:rsid w:val="00D56757"/>
    <w:rPr>
      <w:vertAlign w:val="superscript"/>
    </w:rPr>
  </w:style>
  <w:style w:type="character" w:styleId="Numrodepage">
    <w:name w:val="page number"/>
    <w:basedOn w:val="Policepardfaut"/>
    <w:rsid w:val="00D56757"/>
  </w:style>
  <w:style w:type="paragraph" w:styleId="En-ttedetabledesmatires">
    <w:name w:val="TOC Heading"/>
    <w:basedOn w:val="Titre1"/>
    <w:next w:val="Normal"/>
    <w:uiPriority w:val="39"/>
    <w:unhideWhenUsed/>
    <w:qFormat/>
    <w:rsid w:val="00D56757"/>
    <w:pPr>
      <w:spacing w:before="480" w:line="276" w:lineRule="auto"/>
      <w:ind w:left="0"/>
      <w:outlineLvl w:val="9"/>
    </w:pPr>
    <w:rPr>
      <w:rFonts w:asciiTheme="majorHAnsi" w:hAnsiTheme="majorHAnsi"/>
      <w:color w:val="365F91" w:themeColor="accent1" w:themeShade="BF"/>
      <w:sz w:val="28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rsid w:val="00D56757"/>
    <w:pPr>
      <w:spacing w:before="360"/>
    </w:pPr>
    <w:rPr>
      <w:rFonts w:asciiTheme="majorHAnsi" w:hAnsiTheme="majorHAnsi"/>
      <w:b/>
      <w:caps/>
    </w:rPr>
  </w:style>
  <w:style w:type="paragraph" w:styleId="TM2">
    <w:name w:val="toc 2"/>
    <w:basedOn w:val="Normal"/>
    <w:next w:val="Normal"/>
    <w:autoRedefine/>
    <w:rsid w:val="00D56757"/>
    <w:pPr>
      <w:spacing w:before="240"/>
    </w:pPr>
    <w:rPr>
      <w:b/>
      <w:sz w:val="20"/>
      <w:szCs w:val="20"/>
    </w:rPr>
  </w:style>
  <w:style w:type="paragraph" w:styleId="TM3">
    <w:name w:val="toc 3"/>
    <w:basedOn w:val="Normal"/>
    <w:next w:val="Normal"/>
    <w:autoRedefine/>
    <w:rsid w:val="00D56757"/>
    <w:pPr>
      <w:ind w:left="240"/>
    </w:pPr>
    <w:rPr>
      <w:sz w:val="20"/>
      <w:szCs w:val="20"/>
    </w:rPr>
  </w:style>
  <w:style w:type="paragraph" w:styleId="TM4">
    <w:name w:val="toc 4"/>
    <w:basedOn w:val="Normal"/>
    <w:next w:val="Normal"/>
    <w:autoRedefine/>
    <w:rsid w:val="00D56757"/>
    <w:pPr>
      <w:ind w:left="480"/>
    </w:pPr>
    <w:rPr>
      <w:sz w:val="20"/>
      <w:szCs w:val="20"/>
    </w:rPr>
  </w:style>
  <w:style w:type="paragraph" w:styleId="TM5">
    <w:name w:val="toc 5"/>
    <w:basedOn w:val="Normal"/>
    <w:next w:val="Normal"/>
    <w:autoRedefine/>
    <w:rsid w:val="00D56757"/>
    <w:pPr>
      <w:ind w:left="720"/>
    </w:pPr>
    <w:rPr>
      <w:sz w:val="20"/>
      <w:szCs w:val="20"/>
    </w:rPr>
  </w:style>
  <w:style w:type="paragraph" w:styleId="TM6">
    <w:name w:val="toc 6"/>
    <w:basedOn w:val="Normal"/>
    <w:next w:val="Normal"/>
    <w:autoRedefine/>
    <w:rsid w:val="00D56757"/>
    <w:pPr>
      <w:ind w:left="960"/>
    </w:pPr>
    <w:rPr>
      <w:sz w:val="20"/>
      <w:szCs w:val="20"/>
    </w:rPr>
  </w:style>
  <w:style w:type="paragraph" w:styleId="TM7">
    <w:name w:val="toc 7"/>
    <w:basedOn w:val="Normal"/>
    <w:next w:val="Normal"/>
    <w:autoRedefine/>
    <w:rsid w:val="00D56757"/>
    <w:pPr>
      <w:ind w:left="1200"/>
    </w:pPr>
    <w:rPr>
      <w:sz w:val="20"/>
      <w:szCs w:val="20"/>
    </w:rPr>
  </w:style>
  <w:style w:type="paragraph" w:styleId="TM8">
    <w:name w:val="toc 8"/>
    <w:basedOn w:val="Normal"/>
    <w:next w:val="Normal"/>
    <w:autoRedefine/>
    <w:rsid w:val="00D56757"/>
    <w:pPr>
      <w:ind w:left="1440"/>
    </w:pPr>
    <w:rPr>
      <w:sz w:val="20"/>
      <w:szCs w:val="20"/>
    </w:rPr>
  </w:style>
  <w:style w:type="paragraph" w:styleId="TM9">
    <w:name w:val="toc 9"/>
    <w:basedOn w:val="Normal"/>
    <w:next w:val="Normal"/>
    <w:autoRedefine/>
    <w:rsid w:val="00D56757"/>
    <w:pPr>
      <w:ind w:left="168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698</Words>
  <Characters>3981</Characters>
  <Application>Microsoft Macintosh Word</Application>
  <DocSecurity>0</DocSecurity>
  <Lines>33</Lines>
  <Paragraphs>7</Paragraphs>
  <ScaleCrop>false</ScaleCrop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 Aline</dc:creator>
  <cp:keywords/>
  <cp:lastModifiedBy>Klein Aline</cp:lastModifiedBy>
  <cp:revision>22</cp:revision>
  <dcterms:created xsi:type="dcterms:W3CDTF">2015-08-30T10:30:00Z</dcterms:created>
  <dcterms:modified xsi:type="dcterms:W3CDTF">2015-08-31T06:35:00Z</dcterms:modified>
</cp:coreProperties>
</file>